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C" w:rsidRDefault="00CD39BC">
      <w:pPr>
        <w:rPr>
          <w:sz w:val="22"/>
        </w:rPr>
      </w:pPr>
    </w:p>
    <w:p w:rsidR="00547776" w:rsidRPr="00454AAE" w:rsidRDefault="00547776" w:rsidP="00547776">
      <w:pPr>
        <w:ind w:left="5664"/>
        <w:rPr>
          <w:rFonts w:ascii="Arial" w:hAnsi="Arial" w:cs="Arial"/>
          <w:b/>
          <w:bCs/>
          <w:spacing w:val="20"/>
        </w:rPr>
      </w:pP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547776" w:rsidRPr="00454AAE" w:rsidRDefault="00547776" w:rsidP="00547776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547776" w:rsidRDefault="00547776" w:rsidP="00547776">
      <w:pPr>
        <w:rPr>
          <w:rFonts w:ascii="Arial" w:hAnsi="Arial" w:cs="Arial"/>
        </w:rPr>
      </w:pPr>
    </w:p>
    <w:p w:rsidR="00547776" w:rsidRDefault="00547776" w:rsidP="00547776">
      <w:pPr>
        <w:rPr>
          <w:rFonts w:ascii="Arial" w:hAnsi="Arial" w:cs="Arial"/>
        </w:rPr>
      </w:pPr>
      <w:bookmarkStart w:id="0" w:name="_GoBack"/>
      <w:bookmarkEnd w:id="0"/>
    </w:p>
    <w:p w:rsidR="00547776" w:rsidRDefault="00547776" w:rsidP="00547776">
      <w:pPr>
        <w:rPr>
          <w:rFonts w:ascii="Arial" w:hAnsi="Arial" w:cs="Arial"/>
        </w:rPr>
      </w:pPr>
    </w:p>
    <w:p w:rsidR="00547776" w:rsidRPr="00454AAE" w:rsidRDefault="00547776" w:rsidP="00547776">
      <w:pPr>
        <w:rPr>
          <w:rFonts w:ascii="Arial" w:hAnsi="Arial" w:cs="Arial"/>
        </w:rPr>
      </w:pPr>
    </w:p>
    <w:p w:rsidR="00547776" w:rsidRPr="00454AAE" w:rsidRDefault="00547776" w:rsidP="00547776">
      <w:pPr>
        <w:jc w:val="center"/>
        <w:rPr>
          <w:rFonts w:ascii="Arial" w:hAnsi="Arial" w:cs="Arial"/>
          <w:b/>
        </w:rPr>
      </w:pPr>
      <w:r w:rsidRPr="00454AAE">
        <w:rPr>
          <w:rFonts w:ascii="Arial" w:hAnsi="Arial" w:cs="Arial"/>
          <w:b/>
        </w:rPr>
        <w:t>Wniosek o przyjęci</w:t>
      </w:r>
      <w:r w:rsidR="00367DCC">
        <w:rPr>
          <w:rFonts w:ascii="Arial" w:hAnsi="Arial" w:cs="Arial"/>
          <w:b/>
        </w:rPr>
        <w:t>e do szkoły w roku szkolnym 2021/2022</w:t>
      </w:r>
      <w:r w:rsidRPr="00454AAE">
        <w:rPr>
          <w:rFonts w:ascii="Arial" w:hAnsi="Arial" w:cs="Arial"/>
          <w:b/>
        </w:rPr>
        <w:t>.</w:t>
      </w:r>
    </w:p>
    <w:p w:rsidR="00547776" w:rsidRPr="00454AAE" w:rsidRDefault="00547776" w:rsidP="00547776">
      <w:pPr>
        <w:rPr>
          <w:rFonts w:ascii="Arial" w:hAnsi="Arial" w:cs="Arial"/>
          <w:sz w:val="22"/>
        </w:rPr>
      </w:pPr>
    </w:p>
    <w:p w:rsidR="00547776" w:rsidRDefault="00547776" w:rsidP="00547776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</w:rPr>
            </w:pPr>
          </w:p>
        </w:tc>
      </w:tr>
    </w:tbl>
    <w:p w:rsidR="00547776" w:rsidRDefault="00547776" w:rsidP="00547776">
      <w:pPr>
        <w:rPr>
          <w:rFonts w:ascii="Arial" w:hAnsi="Arial" w:cs="Arial"/>
        </w:rPr>
      </w:pPr>
    </w:p>
    <w:p w:rsidR="00547776" w:rsidRDefault="00547776" w:rsidP="00547776">
      <w:pPr>
        <w:spacing w:line="360" w:lineRule="auto"/>
        <w:rPr>
          <w:rFonts w:ascii="Arial" w:hAnsi="Arial" w:cs="Arial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na semestr ……………………….  </w:t>
      </w:r>
    </w:p>
    <w:p w:rsidR="00547776" w:rsidRDefault="00367DCC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roku szkolnego 2021/2022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  <w:r w:rsidRPr="00090CCF">
        <w:rPr>
          <w:rFonts w:ascii="Arial" w:hAnsi="Arial" w:cs="Arial"/>
          <w:b/>
        </w:rPr>
        <w:t xml:space="preserve">Liceum </w:t>
      </w:r>
      <w:r>
        <w:rPr>
          <w:rFonts w:ascii="Arial" w:hAnsi="Arial" w:cs="Arial"/>
          <w:b/>
        </w:rPr>
        <w:t>Ogólnokształcącego dla Dorosłych</w:t>
      </w:r>
      <w:r w:rsidRPr="00090CCF">
        <w:rPr>
          <w:rFonts w:ascii="Arial" w:hAnsi="Arial" w:cs="Arial"/>
          <w:b/>
        </w:rPr>
        <w:t xml:space="preserve">  w Chęcinach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Pr="00C11020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  <w:r w:rsidRPr="009432DD"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75EE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75EE5">
        <w:rPr>
          <w:rFonts w:ascii="Arial" w:hAnsi="Arial" w:cs="Arial"/>
        </w:rPr>
        <w:t>……………………………..</w:t>
      </w:r>
    </w:p>
    <w:p w:rsidR="00547776" w:rsidRPr="00446430" w:rsidRDefault="00367DCC" w:rsidP="005477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547776" w:rsidRPr="00446430">
        <w:rPr>
          <w:rFonts w:ascii="Arial" w:hAnsi="Arial" w:cs="Arial"/>
          <w:sz w:val="18"/>
          <w:szCs w:val="18"/>
        </w:rPr>
        <w:t xml:space="preserve"> podpis kandydata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Pr="00090CCF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Pr="005D258D" w:rsidRDefault="00547776" w:rsidP="00547776">
      <w:pPr>
        <w:rPr>
          <w:rFonts w:ascii="Arial" w:hAnsi="Arial" w:cs="Arial"/>
          <w:sz w:val="16"/>
          <w:szCs w:val="16"/>
        </w:rPr>
      </w:pPr>
      <w:r w:rsidRPr="005D258D"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547776" w:rsidRPr="005D258D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547776" w:rsidRPr="005D258D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lekarskie.</w:t>
      </w:r>
    </w:p>
    <w:p w:rsidR="00547776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D75EE5" w:rsidRDefault="00D75EE5" w:rsidP="00547776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CA497E" w:rsidRDefault="00CA497E" w:rsidP="00090CCF">
      <w:pPr>
        <w:rPr>
          <w:rFonts w:ascii="Arial" w:hAnsi="Arial" w:cs="Arial"/>
          <w:sz w:val="16"/>
          <w:szCs w:val="16"/>
        </w:rPr>
      </w:pPr>
    </w:p>
    <w:p w:rsidR="00CA497E" w:rsidRDefault="00CA497E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Pr="005D258D" w:rsidRDefault="00090CCF" w:rsidP="00090CCF">
      <w:pPr>
        <w:rPr>
          <w:rFonts w:ascii="Arial" w:hAnsi="Arial" w:cs="Arial"/>
          <w:sz w:val="16"/>
          <w:szCs w:val="16"/>
        </w:rPr>
      </w:pPr>
    </w:p>
    <w:p w:rsidR="005D258D" w:rsidRDefault="005D258D" w:rsidP="005D258D">
      <w:pPr>
        <w:ind w:left="5664" w:firstLine="708"/>
        <w:rPr>
          <w:rFonts w:ascii="Cambria" w:hAnsi="Cambria" w:cs="Cambria"/>
          <w:sz w:val="22"/>
          <w:szCs w:val="22"/>
        </w:rPr>
      </w:pPr>
    </w:p>
    <w:p w:rsidR="00FA07A0" w:rsidRPr="00FA07A0" w:rsidRDefault="00FA07A0" w:rsidP="00FA07A0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FA07A0" w:rsidRPr="00FA07A0" w:rsidRDefault="00FA07A0" w:rsidP="00FA07A0">
      <w:pPr>
        <w:pStyle w:val="Default"/>
        <w:spacing w:after="240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Szanowni Państwo,</w:t>
      </w:r>
    </w:p>
    <w:p w:rsidR="00FA07A0" w:rsidRPr="00FA07A0" w:rsidRDefault="00FA07A0" w:rsidP="00FA07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Uprzejmie informujemy, iż: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Administratorem danych osobowych</w:t>
      </w:r>
      <w:r w:rsidRPr="00FA07A0">
        <w:rPr>
          <w:rFonts w:ascii="Arial" w:hAnsi="Arial" w:cs="Arial"/>
          <w:sz w:val="20"/>
          <w:szCs w:val="20"/>
        </w:rPr>
        <w:t xml:space="preserve"> Państwa, Państwa dziecka bądź podopiecznego jest Powiatowy Zespół Szkół</w:t>
      </w:r>
      <w:r w:rsidRPr="00FA07A0">
        <w:rPr>
          <w:rFonts w:ascii="Arial" w:hAnsi="Arial" w:cs="Arial"/>
          <w:color w:val="auto"/>
          <w:sz w:val="20"/>
          <w:szCs w:val="20"/>
        </w:rPr>
        <w:t>Chęcinach</w:t>
      </w:r>
      <w:r w:rsidRPr="00FA07A0">
        <w:rPr>
          <w:rFonts w:ascii="Arial" w:hAnsi="Arial" w:cs="Arial"/>
          <w:sz w:val="20"/>
          <w:szCs w:val="20"/>
        </w:rPr>
        <w:t>, zwany dalej „Placówką”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A07A0" w:rsidRPr="00FA07A0" w:rsidRDefault="00FA07A0" w:rsidP="00FA07A0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</w:rPr>
        <w:t>W przypadku pytań dotyczących przetwarzania danych osobowych mogą Państwo skontaktować się z Inspektorem Ochrony Danych, pisząc na adres e-mail: iod@powiat.kielce.pl</w:t>
      </w:r>
    </w:p>
    <w:p w:rsidR="00FA07A0" w:rsidRPr="00FA07A0" w:rsidRDefault="00FA07A0" w:rsidP="00FA07A0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  <w:u w:val="single"/>
        </w:rPr>
        <w:t>podstawą prawną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 przetwarzania Państwa danych osobowych, </w:t>
      </w:r>
      <w:r w:rsidRPr="00FA07A0">
        <w:rPr>
          <w:rFonts w:ascii="Arial" w:hAnsi="Arial" w:cs="Arial"/>
          <w:sz w:val="20"/>
          <w:szCs w:val="20"/>
        </w:rPr>
        <w:t>Państwa dziecka bądź podopiecznego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 przez Placówkę do celów</w:t>
      </w:r>
      <w:r w:rsidRPr="00FA07A0">
        <w:rPr>
          <w:rFonts w:ascii="Arial" w:hAnsi="Arial" w:cs="Arial"/>
          <w:sz w:val="20"/>
          <w:szCs w:val="20"/>
        </w:rPr>
        <w:t>:</w:t>
      </w:r>
    </w:p>
    <w:p w:rsidR="00FA07A0" w:rsidRPr="00FA07A0" w:rsidRDefault="00FA07A0" w:rsidP="00FA07A0">
      <w:pPr>
        <w:pStyle w:val="Default"/>
        <w:numPr>
          <w:ilvl w:val="0"/>
          <w:numId w:val="18"/>
        </w:numPr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rekrutacji</w:t>
      </w:r>
      <w:r w:rsidRPr="00FA07A0">
        <w:rPr>
          <w:rFonts w:ascii="Arial" w:hAnsi="Arial" w:cs="Arial"/>
          <w:sz w:val="20"/>
          <w:szCs w:val="20"/>
        </w:rPr>
        <w:t xml:space="preserve"> – jest Ustawa z dnia 14 grudnia 2016 r. Prawo </w:t>
      </w:r>
      <w:r w:rsidRPr="00FA07A0">
        <w:rPr>
          <w:rFonts w:ascii="Arial" w:hAnsi="Arial" w:cs="Arial"/>
          <w:color w:val="auto"/>
          <w:sz w:val="20"/>
          <w:szCs w:val="20"/>
        </w:rPr>
        <w:t>oświatowe (</w:t>
      </w:r>
      <w:proofErr w:type="spellStart"/>
      <w:r w:rsidRPr="00FA07A0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FA07A0">
        <w:rPr>
          <w:rFonts w:ascii="Arial" w:hAnsi="Arial" w:cs="Arial"/>
          <w:color w:val="auto"/>
          <w:sz w:val="20"/>
          <w:szCs w:val="20"/>
        </w:rPr>
        <w:t xml:space="preserve">. Dz. U. z 2019 r. poz. 1148 z </w:t>
      </w:r>
      <w:proofErr w:type="spellStart"/>
      <w:r w:rsidRPr="00FA07A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07A0">
        <w:rPr>
          <w:rFonts w:ascii="Arial" w:hAnsi="Arial" w:cs="Arial"/>
          <w:color w:val="auto"/>
          <w:sz w:val="20"/>
          <w:szCs w:val="20"/>
        </w:rPr>
        <w:t>. zm.).</w:t>
      </w:r>
    </w:p>
    <w:p w:rsidR="00FA07A0" w:rsidRPr="00FA07A0" w:rsidRDefault="00FA07A0" w:rsidP="00FA07A0">
      <w:pPr>
        <w:pStyle w:val="metric-actgreen"/>
        <w:numPr>
          <w:ilvl w:val="0"/>
          <w:numId w:val="19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sprawowania opieki szkolnej</w:t>
      </w:r>
      <w:r w:rsidRPr="00FA07A0">
        <w:rPr>
          <w:rFonts w:ascii="Arial" w:hAnsi="Arial" w:cs="Arial"/>
          <w:sz w:val="20"/>
          <w:szCs w:val="20"/>
        </w:rPr>
        <w:t xml:space="preserve"> – jest Ustawa z dnia 14 grudnia 2016 r. Prawo oświatowe</w:t>
      </w:r>
      <w:r w:rsidRPr="00FA07A0">
        <w:rPr>
          <w:rStyle w:val="Uwydatnienie"/>
          <w:rFonts w:ascii="Arial" w:hAnsi="Arial" w:cs="Arial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 w:rsidRPr="00FA07A0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FA07A0">
        <w:rPr>
          <w:rStyle w:val="Uwydatnienie"/>
          <w:rFonts w:ascii="Arial" w:hAnsi="Arial" w:cs="Arial"/>
          <w:sz w:val="20"/>
          <w:szCs w:val="20"/>
        </w:rPr>
        <w:t>. zm.)</w:t>
      </w:r>
      <w:r w:rsidRPr="00FA07A0">
        <w:rPr>
          <w:rFonts w:ascii="Arial" w:hAnsi="Arial" w:cs="Arial"/>
          <w:sz w:val="20"/>
          <w:szCs w:val="20"/>
        </w:rPr>
        <w:t>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jc w:val="both"/>
        <w:rPr>
          <w:sz w:val="20"/>
          <w:szCs w:val="20"/>
        </w:rPr>
      </w:pPr>
      <w:r w:rsidRPr="00FA07A0">
        <w:rPr>
          <w:sz w:val="20"/>
          <w:szCs w:val="20"/>
        </w:rPr>
        <w:t>na etapie rekrutacji podanie przez Państwa innych danych niż wymienione w art. 150 Prawa oświatowego jest dobrowolne;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FA07A0">
        <w:rPr>
          <w:sz w:val="20"/>
          <w:szCs w:val="20"/>
        </w:rPr>
        <w:t xml:space="preserve">dane osobowe Państwa, Państwa dziecka bądź podopiecznego będą przetwarzane </w:t>
      </w:r>
      <w:r w:rsidRPr="00FA07A0">
        <w:rPr>
          <w:sz w:val="20"/>
          <w:szCs w:val="20"/>
          <w:u w:val="single"/>
        </w:rPr>
        <w:t>w celu właściwego przeprowadzenia rekrutacji</w:t>
      </w:r>
      <w:r w:rsidRPr="00FA07A0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FA07A0" w:rsidRPr="00FA07A0" w:rsidRDefault="00FA07A0" w:rsidP="00FA07A0">
      <w:pPr>
        <w:pStyle w:val="Styl"/>
        <w:spacing w:after="120"/>
        <w:ind w:left="720"/>
        <w:jc w:val="both"/>
        <w:rPr>
          <w:sz w:val="20"/>
          <w:szCs w:val="20"/>
        </w:rPr>
      </w:pPr>
      <w:r w:rsidRPr="00FA07A0">
        <w:rPr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FA07A0">
        <w:rPr>
          <w:sz w:val="20"/>
          <w:szCs w:val="20"/>
          <w:u w:val="single"/>
        </w:rPr>
        <w:t>celach sprawowania opieki szkolnej</w:t>
      </w:r>
      <w:r w:rsidRPr="00FA07A0">
        <w:rPr>
          <w:sz w:val="20"/>
          <w:szCs w:val="20"/>
        </w:rPr>
        <w:t xml:space="preserve">, opisanych w </w:t>
      </w:r>
      <w:r w:rsidRPr="00FA07A0">
        <w:rPr>
          <w:rStyle w:val="alb"/>
          <w:sz w:val="20"/>
          <w:szCs w:val="20"/>
        </w:rPr>
        <w:t>§</w:t>
      </w:r>
      <w:r w:rsidRPr="00FA07A0">
        <w:rPr>
          <w:sz w:val="20"/>
          <w:szCs w:val="20"/>
        </w:rPr>
        <w:t xml:space="preserve"> 4 i </w:t>
      </w:r>
      <w:r w:rsidRPr="00FA07A0">
        <w:rPr>
          <w:rStyle w:val="alb"/>
          <w:sz w:val="20"/>
          <w:szCs w:val="20"/>
        </w:rPr>
        <w:t xml:space="preserve">19 </w:t>
      </w:r>
      <w:r w:rsidRPr="00FA07A0">
        <w:rPr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przysługuje Państwu </w:t>
      </w:r>
      <w:r w:rsidRPr="00FA07A0">
        <w:rPr>
          <w:rFonts w:ascii="Arial" w:hAnsi="Arial" w:cs="Arial"/>
          <w:sz w:val="20"/>
          <w:szCs w:val="20"/>
          <w:u w:val="single"/>
        </w:rPr>
        <w:t>prawo do</w:t>
      </w:r>
      <w:r w:rsidRPr="00FA07A0">
        <w:rPr>
          <w:rFonts w:ascii="Arial" w:hAnsi="Arial" w:cs="Arial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dane osobowe Państwa, Państwa dziecka bądź podopiecznego </w:t>
      </w:r>
      <w:r w:rsidRPr="00FA07A0">
        <w:rPr>
          <w:rFonts w:ascii="Arial" w:hAnsi="Arial" w:cs="Arial"/>
          <w:sz w:val="20"/>
          <w:szCs w:val="20"/>
          <w:u w:val="single"/>
        </w:rPr>
        <w:t>będą przetwarzane nie dłużej niż do końca okresu</w:t>
      </w:r>
      <w:r w:rsidRPr="00FA07A0">
        <w:rPr>
          <w:rFonts w:ascii="Arial" w:hAnsi="Arial" w:cs="Arial"/>
          <w:sz w:val="20"/>
          <w:szCs w:val="20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FA07A0" w:rsidRPr="00FA07A0" w:rsidRDefault="00FA07A0" w:rsidP="00FA07A0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W przypadku kandydatów nieprzyjętych, dane osobowe zgromadzone w celu rekrutacji będą przechowywane </w:t>
      </w:r>
      <w:r w:rsidRPr="00FA07A0">
        <w:rPr>
          <w:rFonts w:ascii="Arial" w:hAnsi="Arial" w:cs="Arial"/>
          <w:sz w:val="20"/>
          <w:szCs w:val="20"/>
          <w:u w:val="single"/>
        </w:rPr>
        <w:t>przez rok</w:t>
      </w:r>
      <w:r w:rsidRPr="00FA07A0">
        <w:rPr>
          <w:rFonts w:ascii="Arial" w:hAnsi="Arial" w:cs="Arial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 w:rsidRPr="00FA07A0">
        <w:rPr>
          <w:rFonts w:ascii="Arial" w:hAnsi="Arial" w:cs="Arial"/>
          <w:sz w:val="20"/>
          <w:szCs w:val="20"/>
          <w:u w:val="single"/>
        </w:rPr>
        <w:t>prawa wniesienia skargi</w:t>
      </w:r>
      <w:r w:rsidRPr="00FA07A0">
        <w:rPr>
          <w:rFonts w:ascii="Arial" w:hAnsi="Arial" w:cs="Arial"/>
          <w:sz w:val="20"/>
          <w:szCs w:val="20"/>
        </w:rPr>
        <w:t xml:space="preserve"> do Prezesa Urzędu Ochrony Danych Osobowych oraz </w:t>
      </w:r>
      <w:r w:rsidRPr="00FA07A0">
        <w:rPr>
          <w:rFonts w:ascii="Arial" w:hAnsi="Arial" w:cs="Arial"/>
          <w:sz w:val="20"/>
          <w:szCs w:val="20"/>
          <w:u w:val="single"/>
        </w:rPr>
        <w:t>wniesienia sprzeciwu</w:t>
      </w:r>
      <w:r w:rsidRPr="00FA07A0">
        <w:rPr>
          <w:rFonts w:ascii="Arial" w:hAnsi="Arial" w:cs="Arial"/>
          <w:sz w:val="20"/>
          <w:szCs w:val="20"/>
        </w:rPr>
        <w:t xml:space="preserve"> wobec ich przetwarzania do Administratora;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jc w:val="both"/>
        <w:rPr>
          <w:sz w:val="20"/>
          <w:szCs w:val="20"/>
        </w:rPr>
      </w:pPr>
      <w:r w:rsidRPr="00FA07A0">
        <w:rPr>
          <w:sz w:val="20"/>
          <w:szCs w:val="20"/>
          <w:u w:val="single"/>
        </w:rPr>
        <w:t>odbiorcami</w:t>
      </w:r>
      <w:r w:rsidRPr="00FA07A0">
        <w:rPr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FA07A0" w:rsidRPr="00FA07A0" w:rsidRDefault="00FA07A0" w:rsidP="00FA07A0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A07A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podpis kandydata                                                                    podpis rodzica/ prawnego opiekuna</w:t>
      </w:r>
    </w:p>
    <w:p w:rsidR="00FA07A0" w:rsidRPr="00FA07A0" w:rsidRDefault="00FA07A0" w:rsidP="00FA07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A07A0" w:rsidRPr="005D258D" w:rsidRDefault="00FA07A0" w:rsidP="005D258D">
      <w:pPr>
        <w:ind w:left="5664" w:firstLine="708"/>
        <w:rPr>
          <w:sz w:val="18"/>
          <w:szCs w:val="18"/>
        </w:rPr>
      </w:pPr>
    </w:p>
    <w:sectPr w:rsidR="00FA07A0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141515"/>
      </w:rPr>
    </w:lvl>
  </w:abstractNum>
  <w:abstractNum w:abstractNumId="2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4CC8"/>
    <w:rsid w:val="0001024C"/>
    <w:rsid w:val="00021A6B"/>
    <w:rsid w:val="00024632"/>
    <w:rsid w:val="00090CCF"/>
    <w:rsid w:val="0009548A"/>
    <w:rsid w:val="000C3B38"/>
    <w:rsid w:val="000D5BA6"/>
    <w:rsid w:val="000E1ACD"/>
    <w:rsid w:val="00106FDB"/>
    <w:rsid w:val="00134F5E"/>
    <w:rsid w:val="00140620"/>
    <w:rsid w:val="0014721C"/>
    <w:rsid w:val="001B2AEF"/>
    <w:rsid w:val="001D6F36"/>
    <w:rsid w:val="001F3C80"/>
    <w:rsid w:val="00262147"/>
    <w:rsid w:val="002E6CE5"/>
    <w:rsid w:val="003118E4"/>
    <w:rsid w:val="003368D6"/>
    <w:rsid w:val="00342E1B"/>
    <w:rsid w:val="00367DCC"/>
    <w:rsid w:val="003B4642"/>
    <w:rsid w:val="003B70B3"/>
    <w:rsid w:val="003D3D15"/>
    <w:rsid w:val="00454AAE"/>
    <w:rsid w:val="00506C81"/>
    <w:rsid w:val="005078D5"/>
    <w:rsid w:val="0051532A"/>
    <w:rsid w:val="0054733E"/>
    <w:rsid w:val="00547776"/>
    <w:rsid w:val="00565C71"/>
    <w:rsid w:val="00566E8D"/>
    <w:rsid w:val="005B4933"/>
    <w:rsid w:val="005D258D"/>
    <w:rsid w:val="0067419A"/>
    <w:rsid w:val="006A519E"/>
    <w:rsid w:val="006C12B2"/>
    <w:rsid w:val="007061C1"/>
    <w:rsid w:val="007C4E22"/>
    <w:rsid w:val="007D1CAB"/>
    <w:rsid w:val="007E7155"/>
    <w:rsid w:val="008462E4"/>
    <w:rsid w:val="008546F2"/>
    <w:rsid w:val="008820DF"/>
    <w:rsid w:val="008B58E0"/>
    <w:rsid w:val="008B6882"/>
    <w:rsid w:val="008F077A"/>
    <w:rsid w:val="009432DD"/>
    <w:rsid w:val="00A610CC"/>
    <w:rsid w:val="00A6411B"/>
    <w:rsid w:val="00A81006"/>
    <w:rsid w:val="00AC7D2B"/>
    <w:rsid w:val="00B23CC7"/>
    <w:rsid w:val="00C03E0F"/>
    <w:rsid w:val="00C4442B"/>
    <w:rsid w:val="00C532F3"/>
    <w:rsid w:val="00C851C5"/>
    <w:rsid w:val="00CA2DB0"/>
    <w:rsid w:val="00CA497E"/>
    <w:rsid w:val="00CB5E8F"/>
    <w:rsid w:val="00CD39BC"/>
    <w:rsid w:val="00D61F76"/>
    <w:rsid w:val="00D75EE5"/>
    <w:rsid w:val="00DA2457"/>
    <w:rsid w:val="00DA24E4"/>
    <w:rsid w:val="00E16DB1"/>
    <w:rsid w:val="00E506E0"/>
    <w:rsid w:val="00E57EEA"/>
    <w:rsid w:val="00E866B0"/>
    <w:rsid w:val="00EB7F8A"/>
    <w:rsid w:val="00EC2E46"/>
    <w:rsid w:val="00EC6419"/>
    <w:rsid w:val="00EE4CC8"/>
    <w:rsid w:val="00EF4B2E"/>
    <w:rsid w:val="00F44A8F"/>
    <w:rsid w:val="00F45503"/>
    <w:rsid w:val="00FA07A0"/>
    <w:rsid w:val="00FA0A07"/>
    <w:rsid w:val="00FA66D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C3B3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07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FA07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FA07A0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FA07A0"/>
  </w:style>
  <w:style w:type="character" w:styleId="Uwydatnienie">
    <w:name w:val="Emphasis"/>
    <w:basedOn w:val="Domylnaczcionkaakapitu"/>
    <w:uiPriority w:val="99"/>
    <w:qFormat/>
    <w:rsid w:val="00FA0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2</cp:revision>
  <cp:lastPrinted>2019-02-25T12:42:00Z</cp:lastPrinted>
  <dcterms:created xsi:type="dcterms:W3CDTF">2021-03-12T16:15:00Z</dcterms:created>
  <dcterms:modified xsi:type="dcterms:W3CDTF">2021-03-12T16:15:00Z</dcterms:modified>
</cp:coreProperties>
</file>