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EB" w:rsidRPr="002C3269" w:rsidRDefault="00B303EB" w:rsidP="00326336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3EB" w:rsidRPr="002C3269" w:rsidRDefault="00B303EB" w:rsidP="00326336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269">
        <w:rPr>
          <w:rFonts w:ascii="Times New Roman" w:hAnsi="Times New Roman" w:cs="Times New Roman"/>
          <w:b/>
          <w:bCs/>
          <w:sz w:val="24"/>
          <w:szCs w:val="24"/>
        </w:rPr>
        <w:t>Szkolny Zestaw podręczników na rok szkolny 2021/2022</w:t>
      </w:r>
    </w:p>
    <w:p w:rsidR="00B303EB" w:rsidRPr="002C3269" w:rsidRDefault="00B303EB" w:rsidP="00326336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klasy pierwszej</w:t>
      </w:r>
      <w:r w:rsidRPr="002C3269">
        <w:rPr>
          <w:rFonts w:ascii="Times New Roman" w:hAnsi="Times New Roman" w:cs="Times New Roman"/>
          <w:b/>
          <w:bCs/>
          <w:sz w:val="24"/>
          <w:szCs w:val="24"/>
        </w:rPr>
        <w:t xml:space="preserve">  4- letniego Liceum Ogólnokształcącego </w:t>
      </w:r>
      <w:r w:rsidRPr="002C32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Powiatowym Zespole Szkół w Chęcinach </w:t>
      </w:r>
    </w:p>
    <w:p w:rsidR="00B303EB" w:rsidRPr="002C3269" w:rsidRDefault="00B303EB" w:rsidP="00326336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572" w:tblpY="22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340"/>
        <w:gridCol w:w="2693"/>
        <w:gridCol w:w="2126"/>
        <w:gridCol w:w="2268"/>
      </w:tblGrid>
      <w:tr w:rsidR="00B303EB" w:rsidRPr="002C3269">
        <w:trPr>
          <w:trHeight w:val="525"/>
        </w:trPr>
        <w:tc>
          <w:tcPr>
            <w:tcW w:w="568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Autor/autorzy podręcznika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Wydawnictwo </w:t>
            </w:r>
          </w:p>
        </w:tc>
      </w:tr>
      <w:tr w:rsidR="00B303EB" w:rsidRPr="002C3269">
        <w:trPr>
          <w:trHeight w:val="420"/>
        </w:trPr>
        <w:tc>
          <w:tcPr>
            <w:tcW w:w="568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polski 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„Oblicza epok”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 xml:space="preserve"> część  1.1 i część  1.2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 xml:space="preserve"> ( zakres podstawowy 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i rozszerzony)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D. Chemperek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A. Kalbarczyk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303EB" w:rsidRPr="002C3269">
        <w:trPr>
          <w:trHeight w:val="315"/>
        </w:trPr>
        <w:tc>
          <w:tcPr>
            <w:tcW w:w="568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 xml:space="preserve">„Focus” Second Edition I 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(zakres podstawowy i rozszerzony)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M. Umińska,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P. Reilly,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T. Siuta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B303EB" w:rsidRPr="002C3269">
        <w:trPr>
          <w:trHeight w:val="315"/>
        </w:trPr>
        <w:tc>
          <w:tcPr>
            <w:tcW w:w="568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„Effekt 1”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A.Kryczyńska – Pham, S. Kośliński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B303EB" w:rsidRPr="002C3269">
        <w:trPr>
          <w:trHeight w:val="315"/>
        </w:trPr>
        <w:tc>
          <w:tcPr>
            <w:tcW w:w="568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„Muzyka”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Podręcznik  dla szkół ponadpodstawowych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M. Rykowska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Z. N. Szałko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B303EB" w:rsidRPr="002C3269">
        <w:trPr>
          <w:trHeight w:val="315"/>
        </w:trPr>
        <w:tc>
          <w:tcPr>
            <w:tcW w:w="568" w:type="dxa"/>
            <w:vMerge w:val="restart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vMerge w:val="restart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„Poznać przeszłość 1” – zakres podstawowy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M. Pawlak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A. Szweda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315"/>
        </w:trPr>
        <w:tc>
          <w:tcPr>
            <w:tcW w:w="568" w:type="dxa"/>
            <w:vMerge/>
            <w:vAlign w:val="center"/>
          </w:tcPr>
          <w:p w:rsidR="00B303EB" w:rsidRPr="002C3269" w:rsidRDefault="00B303EB" w:rsidP="0032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303EB" w:rsidRPr="002C3269" w:rsidRDefault="00B303EB" w:rsidP="00326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„Zrozumieć przeszłość 1” – zakres rozszerzony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R. Kulesza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 xml:space="preserve"> K. Kowalewski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315"/>
        </w:trPr>
        <w:tc>
          <w:tcPr>
            <w:tcW w:w="568" w:type="dxa"/>
            <w:vMerge w:val="restart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  <w:vMerge w:val="restart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„W centrum uwagi 1” - zakres podstawowy</w:t>
            </w:r>
          </w:p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J. Kięczkowska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M. Menz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315"/>
        </w:trPr>
        <w:tc>
          <w:tcPr>
            <w:tcW w:w="568" w:type="dxa"/>
            <w:vMerge/>
            <w:vAlign w:val="center"/>
          </w:tcPr>
          <w:p w:rsidR="00B303EB" w:rsidRPr="002C3269" w:rsidRDefault="00B303EB" w:rsidP="0032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303EB" w:rsidRPr="002C3269" w:rsidRDefault="00B303EB" w:rsidP="00326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„W centrum uwagi”– zakres rozszerzony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A.Janicki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J. Komorowski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 xml:space="preserve"> A. Peisert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405"/>
        </w:trPr>
        <w:tc>
          <w:tcPr>
            <w:tcW w:w="568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„Oblicza geografii 1” – zakres podstawowy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M. Więckowski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405"/>
        </w:trPr>
        <w:tc>
          <w:tcPr>
            <w:tcW w:w="568" w:type="dxa"/>
            <w:vMerge w:val="restart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0" w:type="dxa"/>
            <w:vMerge w:val="restart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Biologia 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„Biologia na czasie 1” – zakres podstawowy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A.Helmin</w:t>
            </w:r>
          </w:p>
          <w:p w:rsidR="00B303EB" w:rsidRPr="002C3269" w:rsidRDefault="00B303EB" w:rsidP="00326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405"/>
        </w:trPr>
        <w:tc>
          <w:tcPr>
            <w:tcW w:w="568" w:type="dxa"/>
            <w:vMerge/>
            <w:vAlign w:val="center"/>
          </w:tcPr>
          <w:p w:rsidR="00B303EB" w:rsidRPr="002C3269" w:rsidRDefault="00B303EB" w:rsidP="0032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303EB" w:rsidRPr="002C3269" w:rsidRDefault="00B303EB" w:rsidP="00326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„Biologia na czasie 1” – zakres rozszerzony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M. Guzik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R. Kozik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R. Matuszewska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405"/>
        </w:trPr>
        <w:tc>
          <w:tcPr>
            <w:tcW w:w="568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„To jest chemia 1”– zakres podstawowy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Hassa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Mrzigod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 Mrzigod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405"/>
        </w:trPr>
        <w:tc>
          <w:tcPr>
            <w:tcW w:w="568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„To jest chemia 1”– zakres rozszerzony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Sz. Styka- Wlazło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J. Szymońska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405"/>
        </w:trPr>
        <w:tc>
          <w:tcPr>
            <w:tcW w:w="568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„Odkryć fizykę” 1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405"/>
        </w:trPr>
        <w:tc>
          <w:tcPr>
            <w:tcW w:w="568" w:type="dxa"/>
            <w:vMerge w:val="restart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40" w:type="dxa"/>
            <w:vMerge w:val="restart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„Matematyka 1” – zakres podstawowy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W. Babiański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L. Chańko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K. Wej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1323"/>
        </w:trPr>
        <w:tc>
          <w:tcPr>
            <w:tcW w:w="568" w:type="dxa"/>
            <w:vMerge/>
            <w:vAlign w:val="center"/>
          </w:tcPr>
          <w:p w:rsidR="00B303EB" w:rsidRPr="002C3269" w:rsidRDefault="00B303EB" w:rsidP="00326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303EB" w:rsidRPr="002C3269" w:rsidRDefault="00B303EB" w:rsidP="00326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„Matematyka 1” – zakres rozszerzony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W. Babiański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L. Chańko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K. Wej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405"/>
        </w:trPr>
        <w:tc>
          <w:tcPr>
            <w:tcW w:w="568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„Informatyka na czasie 1”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J. Mazur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P. Perekietka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Z. Talaga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J. S. wierzbicki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405"/>
        </w:trPr>
        <w:tc>
          <w:tcPr>
            <w:tcW w:w="568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405"/>
        </w:trPr>
        <w:tc>
          <w:tcPr>
            <w:tcW w:w="568" w:type="dxa"/>
          </w:tcPr>
          <w:p w:rsidR="00B303EB" w:rsidRPr="002C3269" w:rsidRDefault="00B303EB" w:rsidP="0032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 xml:space="preserve">„Krok 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w przedsiębiorczość”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Z. Makieła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303EB" w:rsidRPr="002C3269">
        <w:trPr>
          <w:trHeight w:val="405"/>
        </w:trPr>
        <w:tc>
          <w:tcPr>
            <w:tcW w:w="568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wolnością”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Ks. K. mielnicki, E. Kondrak,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 xml:space="preserve"> E. Parszewska</w:t>
            </w: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B303EB" w:rsidRPr="002C3269">
        <w:trPr>
          <w:trHeight w:val="70"/>
        </w:trPr>
        <w:tc>
          <w:tcPr>
            <w:tcW w:w="568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40" w:type="dxa"/>
          </w:tcPr>
          <w:p w:rsidR="00B303EB" w:rsidRPr="002C3269" w:rsidRDefault="00B303EB" w:rsidP="00326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do życia w rodzinie</w:t>
            </w:r>
          </w:p>
        </w:tc>
        <w:tc>
          <w:tcPr>
            <w:tcW w:w="2693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„Wędrując ku dorosłości”</w:t>
            </w:r>
          </w:p>
        </w:tc>
        <w:tc>
          <w:tcPr>
            <w:tcW w:w="2126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T. Król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M. Guziak – Nowak</w:t>
            </w:r>
          </w:p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3EB" w:rsidRPr="002C3269" w:rsidRDefault="00B303EB" w:rsidP="0032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26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</w:tbl>
    <w:p w:rsidR="00B303EB" w:rsidRPr="002C3269" w:rsidRDefault="00B303EB" w:rsidP="00326336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303EB" w:rsidRPr="002C3269" w:rsidRDefault="00B303EB" w:rsidP="004B1022">
      <w:pPr>
        <w:rPr>
          <w:rFonts w:ascii="Times New Roman" w:hAnsi="Times New Roman" w:cs="Times New Roman"/>
          <w:sz w:val="24"/>
          <w:szCs w:val="24"/>
        </w:rPr>
      </w:pPr>
    </w:p>
    <w:p w:rsidR="00B303EB" w:rsidRPr="002C3269" w:rsidRDefault="00B303EB">
      <w:pPr>
        <w:rPr>
          <w:rFonts w:ascii="Times New Roman" w:hAnsi="Times New Roman" w:cs="Times New Roman"/>
          <w:sz w:val="24"/>
          <w:szCs w:val="24"/>
        </w:rPr>
      </w:pPr>
    </w:p>
    <w:sectPr w:rsidR="00B303EB" w:rsidRPr="002C3269" w:rsidSect="0045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0C3"/>
    <w:multiLevelType w:val="hybridMultilevel"/>
    <w:tmpl w:val="5024C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022"/>
    <w:rsid w:val="00055CFE"/>
    <w:rsid w:val="002434A1"/>
    <w:rsid w:val="00265C65"/>
    <w:rsid w:val="002C3269"/>
    <w:rsid w:val="00306F75"/>
    <w:rsid w:val="00326336"/>
    <w:rsid w:val="003A3890"/>
    <w:rsid w:val="003F7D12"/>
    <w:rsid w:val="00404677"/>
    <w:rsid w:val="00452F2A"/>
    <w:rsid w:val="004576AB"/>
    <w:rsid w:val="004B1022"/>
    <w:rsid w:val="005D671C"/>
    <w:rsid w:val="008F66EB"/>
    <w:rsid w:val="00A34F97"/>
    <w:rsid w:val="00AF4DEE"/>
    <w:rsid w:val="00B303EB"/>
    <w:rsid w:val="00B70825"/>
    <w:rsid w:val="00B77EA7"/>
    <w:rsid w:val="00B81974"/>
    <w:rsid w:val="00CE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309</Words>
  <Characters>1858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Kuta</dc:creator>
  <cp:keywords/>
  <dc:description/>
  <cp:lastModifiedBy>D</cp:lastModifiedBy>
  <cp:revision>3</cp:revision>
  <cp:lastPrinted>2021-07-08T07:57:00Z</cp:lastPrinted>
  <dcterms:created xsi:type="dcterms:W3CDTF">2021-07-08T07:58:00Z</dcterms:created>
  <dcterms:modified xsi:type="dcterms:W3CDTF">2021-07-09T06:55:00Z</dcterms:modified>
</cp:coreProperties>
</file>