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 UCZNIÓW POWIATOWEGO ZESPOŁU SZKÓŁ W </w:t>
      </w:r>
      <w:r w:rsidR="00B62631">
        <w:rPr>
          <w:rFonts w:ascii="Times New Roman" w:hAnsi="Times New Roman" w:cs="Times New Roman"/>
          <w:b/>
          <w:sz w:val="24"/>
          <w:szCs w:val="24"/>
        </w:rPr>
        <w:t>CHĘCINACH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744D5E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744D5E" w:rsidRPr="007A3387" w:rsidRDefault="00744D5E" w:rsidP="007A3387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FD" w:rsidRDefault="00BD2D4E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</w:t>
      </w:r>
    </w:p>
    <w:p w:rsidR="00E6139D" w:rsidRPr="007A3387" w:rsidRDefault="00E6139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Postanowienia ogólne</w:t>
      </w:r>
    </w:p>
    <w:p w:rsidR="00B62631" w:rsidRPr="00F914F6" w:rsidRDefault="00516EFD" w:rsidP="00F914F6">
      <w:pPr>
        <w:rPr>
          <w:rFonts w:ascii="Times New Roman" w:hAnsi="Times New Roman" w:cs="Times New Roman"/>
          <w:b/>
          <w:sz w:val="24"/>
          <w:szCs w:val="24"/>
        </w:rPr>
      </w:pPr>
      <w:r w:rsidRPr="00B62631">
        <w:rPr>
          <w:rFonts w:ascii="Times New Roman" w:eastAsia="Cambria" w:hAnsi="Times New Roman" w:cs="Times New Roman"/>
          <w:sz w:val="24"/>
          <w:szCs w:val="24"/>
        </w:rPr>
        <w:t>Niniejszy regulamin określa zakres i zasady rekrutacji oraz uczestnictwa w projekcie pod nazwą  finansowanym ze środk</w:t>
      </w:r>
      <w:r w:rsidRPr="00B62631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B62631">
        <w:rPr>
          <w:rFonts w:ascii="Times New Roman" w:eastAsia="Cambria" w:hAnsi="Times New Roman" w:cs="Times New Roman"/>
          <w:sz w:val="24"/>
          <w:szCs w:val="24"/>
        </w:rPr>
        <w:t xml:space="preserve">w UE w ramach programu </w:t>
      </w:r>
      <w:r w:rsidR="0067482A" w:rsidRPr="00B62631">
        <w:rPr>
          <w:rFonts w:ascii="Times New Roman" w:eastAsia="Cambria" w:hAnsi="Times New Roman" w:cs="Times New Roman"/>
          <w:sz w:val="24"/>
          <w:szCs w:val="24"/>
        </w:rPr>
        <w:t>Erasmus+ Kształcenie i szkolenia</w:t>
      </w:r>
      <w:r w:rsidRPr="00B62631">
        <w:rPr>
          <w:rFonts w:ascii="Times New Roman" w:eastAsia="Cambria" w:hAnsi="Times New Roman" w:cs="Times New Roman"/>
          <w:sz w:val="24"/>
          <w:szCs w:val="24"/>
        </w:rPr>
        <w:t xml:space="preserve"> zawodowe, na podstawie umowy </w:t>
      </w:r>
      <w:r w:rsidR="00F914F6" w:rsidRPr="00851607">
        <w:rPr>
          <w:rFonts w:ascii="Times New Roman" w:hAnsi="Times New Roman" w:cs="Times New Roman"/>
          <w:b/>
          <w:sz w:val="24"/>
          <w:szCs w:val="24"/>
        </w:rPr>
        <w:t xml:space="preserve">numer umowy </w:t>
      </w:r>
      <w:r w:rsidR="00F914F6" w:rsidRPr="00851607">
        <w:rPr>
          <w:rFonts w:ascii="Times New Roman" w:hAnsi="Times New Roman" w:cs="Times New Roman"/>
          <w:b/>
          <w:sz w:val="24"/>
          <w:szCs w:val="24"/>
        </w:rPr>
        <w:softHyphen/>
      </w:r>
      <w:r w:rsidR="00F914F6" w:rsidRPr="00851607">
        <w:rPr>
          <w:rFonts w:ascii="Times New Roman" w:hAnsi="Times New Roman" w:cs="Times New Roman"/>
          <w:b/>
          <w:sz w:val="24"/>
          <w:szCs w:val="24"/>
        </w:rPr>
        <w:softHyphen/>
        <w:t>2021–1–PL01–KA121–VET–000011790PL01</w:t>
      </w:r>
    </w:p>
    <w:p w:rsidR="00516EFD" w:rsidRPr="00B62631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2631">
        <w:rPr>
          <w:rFonts w:ascii="Times New Roman" w:eastAsia="Cambria" w:hAnsi="Times New Roman" w:cs="Times New Roman"/>
          <w:sz w:val="24"/>
          <w:szCs w:val="24"/>
        </w:rPr>
        <w:t>Beneficjentem Projektu jest</w:t>
      </w:r>
      <w:r w:rsidR="00F82CCD" w:rsidRPr="00B6263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26CA" w:rsidRPr="00B62631">
        <w:rPr>
          <w:rFonts w:ascii="Times New Roman" w:eastAsia="Cambria" w:hAnsi="Times New Roman" w:cs="Times New Roman"/>
          <w:b/>
          <w:sz w:val="24"/>
          <w:szCs w:val="24"/>
        </w:rPr>
        <w:t xml:space="preserve">Powiatowy </w:t>
      </w:r>
      <w:r w:rsidRPr="00B62631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Zesp</w:t>
      </w:r>
      <w:r w:rsidRPr="00B62631">
        <w:rPr>
          <w:rFonts w:ascii="Times New Roman" w:eastAsia="Cambria" w:hAnsi="Times New Roman" w:cs="Times New Roman"/>
          <w:b/>
          <w:bCs/>
          <w:sz w:val="24"/>
          <w:szCs w:val="24"/>
        </w:rPr>
        <w:t>ół</w:t>
      </w:r>
      <w:r w:rsidR="00F82CCD" w:rsidRPr="00B626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626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Szkół w </w:t>
      </w:r>
      <w:r w:rsidR="00B626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Chęcinach </w:t>
      </w:r>
      <w:r w:rsidRPr="00B62631">
        <w:rPr>
          <w:rFonts w:ascii="Times New Roman" w:eastAsia="Cambria" w:hAnsi="Times New Roman" w:cs="Times New Roman"/>
          <w:sz w:val="24"/>
          <w:szCs w:val="24"/>
        </w:rPr>
        <w:t>z siedzibą przy ul.</w:t>
      </w:r>
      <w:r w:rsidR="00B62631">
        <w:rPr>
          <w:rFonts w:ascii="Times New Roman" w:eastAsia="Cambria" w:hAnsi="Times New Roman" w:cs="Times New Roman"/>
          <w:sz w:val="24"/>
          <w:szCs w:val="24"/>
        </w:rPr>
        <w:t>Białego Zagłębia 1, 26-060 Chęciny</w:t>
      </w:r>
      <w:r w:rsidR="002F26CA" w:rsidRPr="00B6263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62631">
        <w:rPr>
          <w:rFonts w:ascii="Times New Roman" w:eastAsia="Cambria" w:hAnsi="Times New Roman" w:cs="Times New Roman"/>
          <w:sz w:val="24"/>
          <w:szCs w:val="24"/>
        </w:rPr>
        <w:t>, zwa</w:t>
      </w:r>
      <w:r w:rsidR="002F26CA" w:rsidRPr="00B62631">
        <w:rPr>
          <w:rFonts w:ascii="Times New Roman" w:eastAsia="Cambria" w:hAnsi="Times New Roman" w:cs="Times New Roman"/>
          <w:sz w:val="24"/>
          <w:szCs w:val="24"/>
        </w:rPr>
        <w:t>ny dalej Organizacją wysyłającą</w:t>
      </w:r>
      <w:r w:rsidRPr="00B6263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Projekt realizowany w okresie </w:t>
      </w:r>
      <w:r w:rsidR="00F914F6" w:rsidRPr="00F914F6">
        <w:rPr>
          <w:rFonts w:ascii="Times New Roman" w:eastAsia="Cambria" w:hAnsi="Times New Roman" w:cs="Times New Roman"/>
          <w:sz w:val="24"/>
          <w:szCs w:val="24"/>
        </w:rPr>
        <w:t>01.09.2022</w:t>
      </w:r>
      <w:r w:rsidRPr="00F914F6">
        <w:rPr>
          <w:rFonts w:ascii="Times New Roman" w:eastAsia="Cambria" w:hAnsi="Times New Roman" w:cs="Times New Roman"/>
          <w:bCs/>
          <w:sz w:val="24"/>
          <w:szCs w:val="24"/>
        </w:rPr>
        <w:t>r.</w:t>
      </w:r>
      <w:r w:rsidRPr="00F914F6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do </w:t>
      </w:r>
      <w:r w:rsidR="00F914F6" w:rsidRPr="00F914F6">
        <w:rPr>
          <w:rFonts w:ascii="Times New Roman" w:eastAsia="Cambria" w:hAnsi="Times New Roman" w:cs="Times New Roman"/>
          <w:bCs/>
          <w:sz w:val="24"/>
          <w:szCs w:val="24"/>
        </w:rPr>
        <w:t>30.11.2022</w:t>
      </w:r>
      <w:r w:rsidRPr="00F914F6">
        <w:rPr>
          <w:rFonts w:ascii="Times New Roman" w:eastAsia="Cambria" w:hAnsi="Times New Roman" w:cs="Times New Roman"/>
          <w:bCs/>
          <w:sz w:val="24"/>
          <w:szCs w:val="24"/>
        </w:rPr>
        <w:t>r.</w:t>
      </w:r>
      <w:r w:rsidRPr="00F914F6">
        <w:rPr>
          <w:rFonts w:ascii="Times New Roman" w:eastAsia="Cambria" w:hAnsi="Times New Roman" w:cs="Times New Roman"/>
          <w:sz w:val="24"/>
          <w:szCs w:val="24"/>
        </w:rPr>
        <w:t>,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a mobilności edukacyjne – praktyki zawod</w:t>
      </w:r>
      <w:r w:rsidR="00F82CCD">
        <w:rPr>
          <w:rFonts w:ascii="Times New Roman" w:eastAsia="Cambria" w:hAnsi="Times New Roman" w:cs="Times New Roman"/>
          <w:sz w:val="24"/>
          <w:szCs w:val="24"/>
        </w:rPr>
        <w:t>owe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B62631">
        <w:rPr>
          <w:rFonts w:ascii="Times New Roman" w:eastAsia="Cambria" w:hAnsi="Times New Roman" w:cs="Times New Roman"/>
          <w:b/>
          <w:bCs/>
          <w:sz w:val="24"/>
          <w:szCs w:val="24"/>
        </w:rPr>
        <w:t>termin orientacyjny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–</w:t>
      </w:r>
      <w:r w:rsidR="00B6263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F82CCD">
        <w:rPr>
          <w:rFonts w:ascii="Times New Roman" w:eastAsia="Cambria" w:hAnsi="Times New Roman" w:cs="Times New Roman"/>
          <w:b/>
          <w:bCs/>
          <w:sz w:val="24"/>
          <w:szCs w:val="24"/>
        </w:rPr>
        <w:t>maj</w:t>
      </w:r>
      <w:r w:rsidR="00AC1F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2022r.</w:t>
      </w:r>
      <w:r w:rsidRPr="007A3387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da-DK"/>
        </w:rPr>
      </w:pPr>
      <w:r w:rsidRPr="007A3387">
        <w:rPr>
          <w:rFonts w:ascii="Times New Roman" w:eastAsia="Cambria" w:hAnsi="Times New Roman" w:cs="Times New Roman"/>
          <w:sz w:val="24"/>
          <w:szCs w:val="24"/>
          <w:lang w:val="da-DK"/>
        </w:rPr>
        <w:t>Og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lny nadz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 oraz rozstrzyganiem spraw nieuregulowanych w niniejszym Regulaminie należy do kompetencji Dyrektora Szkoły, kt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ry ponosi odpowiedzialność za właściwą realizację Projektu.</w:t>
      </w:r>
    </w:p>
    <w:p w:rsidR="00744D5E" w:rsidRPr="008527F8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>Dyrektor</w:t>
      </w:r>
      <w:r w:rsidR="009A2D1E">
        <w:rPr>
          <w:rFonts w:ascii="Times New Roman" w:eastAsia="Cambria" w:hAnsi="Times New Roman" w:cs="Times New Roman"/>
          <w:sz w:val="24"/>
          <w:szCs w:val="24"/>
        </w:rPr>
        <w:t>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szkoły może zlecić wykonywanie poszczeg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lnych czynności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pozostałym Członkom zespołu do spraw realizacji </w:t>
      </w:r>
      <w:r w:rsidRPr="007A3387">
        <w:rPr>
          <w:rFonts w:ascii="Times New Roman" w:eastAsia="Cambria" w:hAnsi="Times New Roman" w:cs="Times New Roman"/>
          <w:sz w:val="24"/>
          <w:szCs w:val="24"/>
        </w:rPr>
        <w:t>projektu.</w:t>
      </w:r>
    </w:p>
    <w:p w:rsidR="00744D5E" w:rsidRPr="007A3387" w:rsidRDefault="00BD2D4E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2</w:t>
      </w:r>
    </w:p>
    <w:p w:rsidR="002F26CA" w:rsidRPr="007A3387" w:rsidRDefault="002F26CA" w:rsidP="007A3387">
      <w:pPr>
        <w:pStyle w:val="Nagwek2"/>
        <w:spacing w:before="20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 Komisja Rekrutacyjna</w:t>
      </w:r>
    </w:p>
    <w:p w:rsidR="00744D5E" w:rsidRPr="007A3387" w:rsidRDefault="00BD2D4E" w:rsidP="00F9132E">
      <w:pPr>
        <w:pStyle w:val="Tekstpodstawow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Rekrutacji uczniów dokonuje Komisja Rekrutacyjna w składzie: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25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Przewodniczący</w:t>
      </w:r>
      <w:r w:rsidR="000F1BF3" w:rsidRPr="007A3387">
        <w:rPr>
          <w:rFonts w:ascii="Times New Roman" w:hAnsi="Times New Roman" w:cs="Times New Roman"/>
          <w:sz w:val="24"/>
          <w:szCs w:val="24"/>
        </w:rPr>
        <w:t xml:space="preserve">- Dyrektora </w:t>
      </w:r>
      <w:r w:rsidR="00B62631">
        <w:rPr>
          <w:rFonts w:ascii="Times New Roman" w:hAnsi="Times New Roman" w:cs="Times New Roman"/>
          <w:sz w:val="24"/>
          <w:szCs w:val="24"/>
        </w:rPr>
        <w:t>Halina Kołodziejczyk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DD7702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 xml:space="preserve">- </w:t>
      </w:r>
      <w:r w:rsidR="00B62631">
        <w:rPr>
          <w:rFonts w:ascii="Times New Roman" w:hAnsi="Times New Roman" w:cs="Times New Roman"/>
          <w:sz w:val="24"/>
          <w:szCs w:val="24"/>
        </w:rPr>
        <w:t xml:space="preserve"> Zastępca Dyrektora Elżbieta Skucińska</w:t>
      </w:r>
    </w:p>
    <w:p w:rsidR="00744D5E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DD7702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B62631">
        <w:rPr>
          <w:rFonts w:ascii="Times New Roman" w:hAnsi="Times New Roman" w:cs="Times New Roman"/>
          <w:sz w:val="24"/>
          <w:szCs w:val="24"/>
        </w:rPr>
        <w:t>- Katarzyna Sarnat</w:t>
      </w:r>
    </w:p>
    <w:p w:rsidR="00B62631" w:rsidRDefault="00B62631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Michał Chojnacki</w:t>
      </w:r>
    </w:p>
    <w:p w:rsidR="00F9132E" w:rsidRPr="007A3387" w:rsidRDefault="00F9132E" w:rsidP="00F9132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Komisja dzia</w:t>
      </w:r>
      <w:r w:rsidR="00DB26C1">
        <w:rPr>
          <w:rFonts w:ascii="Times New Roman" w:hAnsi="Times New Roman" w:cs="Times New Roman"/>
          <w:sz w:val="24"/>
          <w:szCs w:val="24"/>
        </w:rPr>
        <w:t>ła na podstawie Zarządzenia</w:t>
      </w:r>
      <w:r w:rsidR="00B62631">
        <w:rPr>
          <w:rFonts w:ascii="Times New Roman" w:hAnsi="Times New Roman" w:cs="Times New Roman"/>
          <w:sz w:val="24"/>
          <w:szCs w:val="24"/>
        </w:rPr>
        <w:t xml:space="preserve">  </w:t>
      </w:r>
      <w:r w:rsidR="00F914F6">
        <w:rPr>
          <w:rFonts w:ascii="Times New Roman" w:hAnsi="Times New Roman" w:cs="Times New Roman"/>
          <w:sz w:val="24"/>
          <w:szCs w:val="24"/>
        </w:rPr>
        <w:t xml:space="preserve">27A/2021/2022 </w:t>
      </w:r>
      <w:r w:rsidRPr="007A3387">
        <w:rPr>
          <w:rFonts w:ascii="Times New Roman" w:hAnsi="Times New Roman" w:cs="Times New Roman"/>
          <w:sz w:val="24"/>
          <w:szCs w:val="24"/>
        </w:rPr>
        <w:t>powołującego Komisję w w/w składzie.</w:t>
      </w:r>
    </w:p>
    <w:p w:rsidR="007A3387" w:rsidRDefault="007A3387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14F6" w:rsidRDefault="00F914F6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5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D144CF" w:rsidRPr="007A3387" w:rsidRDefault="00D144CF" w:rsidP="00EF1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Zasady i harmonogram rekrutacji dla uczestników</w:t>
      </w:r>
    </w:p>
    <w:p w:rsidR="00F9132E" w:rsidRDefault="00D144CF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projektu przebiegać będzie zgodnie z założeniami, z uwzględnieniem zasady równych szans, w tym zasady równości płci. Proces rekrutacji niedyskryminujący ze względu na płeć, wiek, rasę, niepełn</w:t>
      </w:r>
      <w:r w:rsidR="00F9132E">
        <w:rPr>
          <w:rFonts w:ascii="Times New Roman" w:hAnsi="Times New Roman" w:cs="Times New Roman"/>
          <w:sz w:val="24"/>
          <w:szCs w:val="24"/>
        </w:rPr>
        <w:t>osprawność czy status społeczny czy pochodzenie.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</w:t>
      </w:r>
      <w:r w:rsidR="00F82CCD">
        <w:rPr>
          <w:rFonts w:ascii="Times New Roman" w:hAnsi="Times New Roman" w:cs="Times New Roman"/>
          <w:sz w:val="24"/>
          <w:szCs w:val="24"/>
        </w:rPr>
        <w:t>e</w:t>
      </w:r>
      <w:r w:rsidR="00B62631">
        <w:rPr>
          <w:rFonts w:ascii="Times New Roman" w:hAnsi="Times New Roman" w:cs="Times New Roman"/>
          <w:sz w:val="24"/>
          <w:szCs w:val="24"/>
        </w:rPr>
        <w:t>ktu na zagraniczną praktykę do Grecji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prowadzona jest w formie konkursu.</w:t>
      </w:r>
    </w:p>
    <w:p w:rsidR="00F9132E" w:rsidRPr="001C79DF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odbywać się w jednej</w:t>
      </w:r>
      <w:r w:rsidR="00F82CCD">
        <w:rPr>
          <w:rFonts w:ascii="Times New Roman" w:hAnsi="Times New Roman" w:cs="Times New Roman"/>
          <w:sz w:val="24"/>
          <w:szCs w:val="24"/>
        </w:rPr>
        <w:t xml:space="preserve"> turze</w:t>
      </w:r>
      <w:r w:rsidRPr="007A3387">
        <w:rPr>
          <w:rFonts w:ascii="Times New Roman" w:hAnsi="Times New Roman" w:cs="Times New Roman"/>
          <w:sz w:val="24"/>
          <w:szCs w:val="24"/>
        </w:rPr>
        <w:t xml:space="preserve"> i będzie składała się z następujących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kroków: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Rozpowszechnienie informacji o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Nabór wniosków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rekrutacji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Procedura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odwoławcza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 rekrutacji po rozpatrzeniu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ewentualnych </w:t>
      </w:r>
      <w:r w:rsidRPr="007A3387">
        <w:rPr>
          <w:rFonts w:ascii="Times New Roman" w:hAnsi="Times New Roman" w:cs="Times New Roman"/>
          <w:sz w:val="24"/>
          <w:szCs w:val="24"/>
        </w:rPr>
        <w:t>odwołań</w:t>
      </w:r>
    </w:p>
    <w:p w:rsidR="00D144CF" w:rsidRPr="007A3387" w:rsidRDefault="00D144CF" w:rsidP="007A33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4CF" w:rsidRPr="00F9132E" w:rsidRDefault="00D144CF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2E">
        <w:rPr>
          <w:rFonts w:ascii="Times New Roman" w:hAnsi="Times New Roman" w:cs="Times New Roman"/>
          <w:b/>
          <w:sz w:val="24"/>
          <w:szCs w:val="24"/>
        </w:rPr>
        <w:t>Harmonogram  rekrutacji grup:</w:t>
      </w:r>
    </w:p>
    <w:p w:rsidR="00D144CF" w:rsidRPr="007A3387" w:rsidRDefault="00D144CF" w:rsidP="007A3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827"/>
        <w:gridCol w:w="6979"/>
      </w:tblGrid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</w:t>
            </w:r>
            <w:r w:rsidR="0085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D144CF" w:rsidRPr="007A3387" w:rsidRDefault="007A3387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 on -line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z klasami docelowymi,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</w:t>
            </w:r>
            <w:r w:rsidR="003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 </w:t>
            </w:r>
            <w:r w:rsidR="003A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line 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z rodzicami,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informacja na stronach internetowych szkoły, Facebook</w:t>
            </w:r>
            <w:r w:rsidR="007A3387" w:rsidRPr="007A3387">
              <w:rPr>
                <w:rFonts w:ascii="Times New Roman" w:hAnsi="Times New Roman" w:cs="Times New Roman"/>
                <w:sz w:val="24"/>
                <w:szCs w:val="24"/>
              </w:rPr>
              <w:t>, e- dziennik szkolny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przyjmowanie zgłoszeń  kandydatów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procedura odwoławcza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ostateczne zatwierdzenie wyników rekrutacji.</w:t>
            </w:r>
          </w:p>
        </w:tc>
      </w:tr>
    </w:tbl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24B" w:rsidRDefault="00C9224B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936BCB" w:rsidRPr="007A3387" w:rsidRDefault="00936BCB" w:rsidP="00EF1C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936BCB" w:rsidRPr="007A3387" w:rsidRDefault="00936BCB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Uczestnikami projektu mogą być uczniowie  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Powiatowego Zespołu Szkół w </w:t>
      </w:r>
      <w:r w:rsidR="00C9224B">
        <w:rPr>
          <w:rFonts w:ascii="Times New Roman" w:hAnsi="Times New Roman" w:cs="Times New Roman"/>
          <w:b/>
          <w:sz w:val="24"/>
          <w:szCs w:val="24"/>
        </w:rPr>
        <w:t xml:space="preserve">Chęcinach </w:t>
      </w:r>
      <w:r w:rsidR="00F82CCD">
        <w:rPr>
          <w:rFonts w:ascii="Times New Roman" w:hAnsi="Times New Roman" w:cs="Times New Roman"/>
          <w:sz w:val="24"/>
          <w:szCs w:val="24"/>
        </w:rPr>
        <w:t>w roku szkolnym 2021/2022</w:t>
      </w:r>
    </w:p>
    <w:p w:rsidR="00744D5E" w:rsidRPr="007A3387" w:rsidRDefault="00BD2D4E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rekrutacji mogą przystąpić jedynie osoby spełniające łącznie wszystkie wymagania określone w tym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paragrafie: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są uczniami PZS w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="00C9224B">
        <w:rPr>
          <w:rFonts w:ascii="Times New Roman" w:hAnsi="Times New Roman" w:cs="Times New Roman"/>
          <w:sz w:val="24"/>
          <w:szCs w:val="24"/>
        </w:rPr>
        <w:t>Chęcinach</w:t>
      </w:r>
      <w:r w:rsidRPr="007A3387">
        <w:rPr>
          <w:rFonts w:ascii="Times New Roman" w:hAnsi="Times New Roman" w:cs="Times New Roman"/>
          <w:sz w:val="24"/>
          <w:szCs w:val="24"/>
        </w:rPr>
        <w:t>;</w:t>
      </w:r>
    </w:p>
    <w:p w:rsidR="00EF1CD6" w:rsidRPr="00EF1CD6" w:rsidRDefault="00BD2D4E" w:rsidP="00EF1CD6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uczą się w klasach II lub III w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zawodach:</w:t>
      </w:r>
    </w:p>
    <w:p w:rsidR="00936BCB" w:rsidRDefault="00C9224B" w:rsidP="00EF1CD6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informatyk</w:t>
      </w:r>
      <w:r w:rsidR="00936BCB" w:rsidRPr="007A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6" w:rsidRPr="007A3387" w:rsidRDefault="00EF1CD6" w:rsidP="00EF1CD6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energii odnawialnej</w:t>
      </w:r>
    </w:p>
    <w:p w:rsidR="00EF1CD6" w:rsidRDefault="00EF1CD6" w:rsidP="00EF1CD6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sz w:val="24"/>
          <w:szCs w:val="24"/>
        </w:rPr>
        <w:t>mechanik</w:t>
      </w:r>
    </w:p>
    <w:p w:rsidR="00C9224B" w:rsidRPr="00EF1CD6" w:rsidRDefault="00C9224B" w:rsidP="00EF1CD6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sz w:val="24"/>
          <w:szCs w:val="24"/>
        </w:rPr>
        <w:t>technik mechatronik</w:t>
      </w:r>
    </w:p>
    <w:p w:rsidR="0027453C" w:rsidRDefault="00936BCB" w:rsidP="0027453C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zdały pomyślnie test językowy poprzedzający rekrutację, mający na celu wykazanie czy posługują się językiem angielskim w stopniu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komunikatywnym;</w:t>
      </w:r>
    </w:p>
    <w:p w:rsidR="00EF1CD6" w:rsidRPr="0027453C" w:rsidRDefault="00936BCB" w:rsidP="0027453C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27453C">
        <w:rPr>
          <w:rFonts w:ascii="Times New Roman" w:hAnsi="Times New Roman" w:cs="Times New Roman"/>
          <w:sz w:val="24"/>
          <w:szCs w:val="24"/>
        </w:rPr>
        <w:t>dostarczyły zgodę rodziców (w przypadku uczniów</w:t>
      </w:r>
      <w:r w:rsidR="00F82CCD" w:rsidRPr="0027453C">
        <w:rPr>
          <w:rFonts w:ascii="Times New Roman" w:hAnsi="Times New Roman" w:cs="Times New Roman"/>
          <w:sz w:val="24"/>
          <w:szCs w:val="24"/>
        </w:rPr>
        <w:t xml:space="preserve"> </w:t>
      </w:r>
      <w:r w:rsidR="00EF1CD6" w:rsidRPr="0027453C">
        <w:rPr>
          <w:rFonts w:ascii="Times New Roman" w:hAnsi="Times New Roman" w:cs="Times New Roman"/>
          <w:sz w:val="24"/>
          <w:szCs w:val="24"/>
        </w:rPr>
        <w:t>niepełnoletnich);</w:t>
      </w:r>
    </w:p>
    <w:p w:rsidR="00936BCB" w:rsidRPr="00EF1CD6" w:rsidRDefault="004A0D94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</w:rPr>
        <w:t xml:space="preserve">zaświadczenie od lekarza o braku przeciwwskazań do wyjazdu i wykonywania        </w:t>
      </w:r>
      <w:r w:rsidR="0027453C">
        <w:rPr>
          <w:rFonts w:ascii="Times New Roman" w:hAnsi="Times New Roman" w:cs="Times New Roman"/>
        </w:rPr>
        <w:t xml:space="preserve"> </w:t>
      </w:r>
      <w:r w:rsidRPr="00EF1CD6">
        <w:rPr>
          <w:rFonts w:ascii="Times New Roman" w:hAnsi="Times New Roman" w:cs="Times New Roman"/>
        </w:rPr>
        <w:t xml:space="preserve">czynności wg programu praktyk. </w:t>
      </w:r>
    </w:p>
    <w:p w:rsidR="00936BCB" w:rsidRDefault="00936BCB" w:rsidP="00EF1CD6">
      <w:pPr>
        <w:pStyle w:val="Nagwek2"/>
        <w:spacing w:before="20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5</w:t>
      </w:r>
    </w:p>
    <w:p w:rsidR="00F9132E" w:rsidRPr="007A3387" w:rsidRDefault="00F9132E" w:rsidP="00EF1CD6">
      <w:pPr>
        <w:pStyle w:val="Nagwek2"/>
        <w:spacing w:before="203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34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Rekrutacja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1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Uczeń zgłaszający swoją kandydaturę do wyjazdu na praktykę powinien złożyć u koordynatora projektu w odpowiednim terminie, o którym uczniowie zostaną poinformowani, formu</w:t>
      </w:r>
      <w:r w:rsidR="00F82CCD">
        <w:rPr>
          <w:rFonts w:ascii="Times New Roman" w:hAnsi="Times New Roman" w:cs="Times New Roman"/>
          <w:sz w:val="24"/>
          <w:szCs w:val="24"/>
        </w:rPr>
        <w:t>larz zgłoszeniowy</w:t>
      </w:r>
      <w:r w:rsidRPr="007A3387">
        <w:rPr>
          <w:rFonts w:ascii="Times New Roman" w:hAnsi="Times New Roman" w:cs="Times New Roman"/>
          <w:sz w:val="24"/>
          <w:szCs w:val="24"/>
        </w:rPr>
        <w:t>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Kryteria naboru będą punktowane zgodnie ze wskazaną niżej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punktacją.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 miejscu kandydata na liście zadecyduje suma zdobytych punktów. Spośród wszystkich kandydatów komisja rekrutac</w:t>
      </w:r>
      <w:r w:rsidR="00C9224B">
        <w:rPr>
          <w:rFonts w:ascii="Times New Roman" w:hAnsi="Times New Roman" w:cs="Times New Roman"/>
          <w:sz w:val="24"/>
          <w:szCs w:val="24"/>
        </w:rPr>
        <w:t>yjna wybierze łącznie 34 osoby</w:t>
      </w:r>
      <w:r w:rsidRPr="007A3387">
        <w:rPr>
          <w:rFonts w:ascii="Times New Roman" w:hAnsi="Times New Roman" w:cs="Times New Roman"/>
          <w:sz w:val="24"/>
          <w:szCs w:val="24"/>
        </w:rPr>
        <w:t xml:space="preserve"> z największą liczbą </w:t>
      </w:r>
      <w:r w:rsidR="00F82CCD">
        <w:rPr>
          <w:rFonts w:ascii="Times New Roman" w:hAnsi="Times New Roman" w:cs="Times New Roman"/>
          <w:sz w:val="24"/>
          <w:szCs w:val="24"/>
        </w:rPr>
        <w:t xml:space="preserve">punktów 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podstawie sumy uzyskanych punktów komisja sporządzi dla każdej grupy dwie listy uczniów (główną i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rezerwową).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przypadku, kiedy uczeń znajdujący się na liście głównej, na skutek zdarzenia losowego lub niezdyscyplinowanego zachowania (np. nieobecności na zajęciach, spotkaniach informacyjnych, itp.) nie może uczestniczyć w projekcie bądź zostanie z niego wykluczony</w:t>
      </w:r>
    </w:p>
    <w:p w:rsidR="00936BCB" w:rsidRPr="007A3387" w:rsidRDefault="00936BCB" w:rsidP="007A3387">
      <w:pPr>
        <w:pStyle w:val="Tekstpodstawowy"/>
        <w:spacing w:line="360" w:lineRule="auto"/>
        <w:ind w:left="399" w:right="113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- prawo do tego wyjazdu uzyska osoba z listy rezerwowej z zachowaniem ustalonej na niej kolejności wynikającej z liczby zdobytych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W przypadku uzyskania jednakowej liczby punktów o kolejności kandydatów na listach zdecyduje termin złożenia formularza – pierwszeństwo będą miały osoby, które pierwsze zgłosiły kandydaturę, a gdy termin złożenia formularza będzie taki sam dla dwóch lub większej liczby osób - o kolejności kandydatów zdecyduje liczba punktów zdobyta w kolejnych kryteriach wskazanych poniżej w § 6 - począwszy od kryterium nr 1, kolejno aż do kryterium nr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4.</w:t>
      </w:r>
    </w:p>
    <w:p w:rsidR="00936BCB" w:rsidRPr="00EF1CD6" w:rsidRDefault="00936BCB" w:rsidP="00EF1CD6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ma prawo do rezygnacji z uczestniczenia w projekcie bez ponoszenia odpowiedzialności finansowej, uzasadniając swoją rezygnację w piśmie dostarczonym bez zbędnej zwłoki do p.o. Dyrektora.</w:t>
      </w:r>
    </w:p>
    <w:p w:rsidR="00F9132E" w:rsidRDefault="00936BCB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6</w:t>
      </w:r>
    </w:p>
    <w:p w:rsidR="00F9132E" w:rsidRPr="00EF1CD6" w:rsidRDefault="00F9132E" w:rsidP="00EF1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38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936BCB" w:rsidRPr="007A3387" w:rsidRDefault="00936BCB" w:rsidP="00F914F6">
      <w:pPr>
        <w:pStyle w:val="Tekstpodstawowy"/>
        <w:spacing w:before="2" w:line="360" w:lineRule="auto"/>
        <w:ind w:left="99" w:right="3557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Podstawą kwalifikacji jest suma punktów otrzymanych za:</w:t>
      </w: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ocen z przedmiotów zawodowych za ostatni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27453C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powyżej 4,5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CB" w:rsidRPr="007A3387">
        <w:rPr>
          <w:rFonts w:ascii="Times New Roman" w:hAnsi="Times New Roman" w:cs="Times New Roman"/>
          <w:sz w:val="24"/>
          <w:szCs w:val="24"/>
        </w:rPr>
        <w:t>10pkt,</w:t>
      </w:r>
    </w:p>
    <w:p w:rsidR="00936BCB" w:rsidRPr="007A3387" w:rsidRDefault="0027453C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4 do 4,5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7BEE">
        <w:rPr>
          <w:rFonts w:ascii="Times New Roman" w:hAnsi="Times New Roman" w:cs="Times New Roman"/>
          <w:sz w:val="24"/>
          <w:szCs w:val="24"/>
        </w:rPr>
        <w:t xml:space="preserve"> 8</w:t>
      </w:r>
      <w:r w:rsidR="00936BCB"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Default="0027453C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3,6 do 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EE">
        <w:rPr>
          <w:rFonts w:ascii="Times New Roman" w:hAnsi="Times New Roman" w:cs="Times New Roman"/>
          <w:sz w:val="24"/>
          <w:szCs w:val="24"/>
        </w:rPr>
        <w:t>6</w:t>
      </w:r>
      <w:r w:rsidR="00936BCB"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FE341D" w:rsidRDefault="0027453C" w:rsidP="00C9224B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3 do 3,5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7BEE">
        <w:rPr>
          <w:rFonts w:ascii="Times New Roman" w:hAnsi="Times New Roman" w:cs="Times New Roman"/>
          <w:sz w:val="24"/>
          <w:szCs w:val="24"/>
        </w:rPr>
        <w:t xml:space="preserve"> 4</w:t>
      </w:r>
      <w:r w:rsidR="00936BCB" w:rsidRPr="007A3387">
        <w:rPr>
          <w:rFonts w:ascii="Times New Roman" w:hAnsi="Times New Roman" w:cs="Times New Roman"/>
          <w:sz w:val="24"/>
          <w:szCs w:val="24"/>
        </w:rPr>
        <w:t>pkt</w:t>
      </w:r>
    </w:p>
    <w:p w:rsidR="00737BEE" w:rsidRPr="00EF1CD6" w:rsidRDefault="00737BEE" w:rsidP="00737BEE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2do 2,9 – 2pk</w:t>
      </w:r>
    </w:p>
    <w:p w:rsidR="00737BEE" w:rsidRPr="007A3387" w:rsidRDefault="00E269FB" w:rsidP="00737BEE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z języka angielskiego</w:t>
      </w:r>
      <w:r w:rsidR="00737BEE" w:rsidRPr="007A3387">
        <w:rPr>
          <w:rFonts w:ascii="Times New Roman" w:hAnsi="Times New Roman" w:cs="Times New Roman"/>
          <w:sz w:val="24"/>
          <w:szCs w:val="24"/>
        </w:rPr>
        <w:t xml:space="preserve"> za ostatni</w:t>
      </w:r>
      <w:r w:rsidR="00737BEE">
        <w:rPr>
          <w:rFonts w:ascii="Times New Roman" w:hAnsi="Times New Roman" w:cs="Times New Roman"/>
          <w:sz w:val="24"/>
          <w:szCs w:val="24"/>
        </w:rPr>
        <w:t xml:space="preserve"> </w:t>
      </w:r>
      <w:r w:rsidR="00737BEE"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737BEE" w:rsidRDefault="0027453C" w:rsidP="00737BEE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FB">
        <w:rPr>
          <w:rFonts w:ascii="Times New Roman" w:hAnsi="Times New Roman" w:cs="Times New Roman"/>
          <w:sz w:val="24"/>
          <w:szCs w:val="24"/>
        </w:rPr>
        <w:t>10pk</w:t>
      </w:r>
    </w:p>
    <w:p w:rsidR="00E269FB" w:rsidRDefault="00E269FB" w:rsidP="00737BEE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– 8pk</w:t>
      </w:r>
    </w:p>
    <w:p w:rsidR="00E269FB" w:rsidRDefault="00E269FB" w:rsidP="00737BEE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– 6pk</w:t>
      </w:r>
    </w:p>
    <w:p w:rsidR="00E269FB" w:rsidRDefault="00E269FB" w:rsidP="00737BEE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– 4pk</w:t>
      </w:r>
    </w:p>
    <w:p w:rsidR="00E269FB" w:rsidRPr="00EF1CD6" w:rsidRDefault="00E269FB" w:rsidP="00EF1CD6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– 2pk</w:t>
      </w: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ocena z zachowania w ostatnim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semestrze</w:t>
      </w:r>
    </w:p>
    <w:p w:rsidR="00EF1CD6" w:rsidRDefault="00737BEE" w:rsidP="00EF1CD6">
      <w:pPr>
        <w:pStyle w:val="Akapitzlist"/>
        <w:numPr>
          <w:ilvl w:val="2"/>
          <w:numId w:val="4"/>
        </w:numPr>
        <w:tabs>
          <w:tab w:val="left" w:pos="1544"/>
          <w:tab w:val="left" w:pos="15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sz w:val="24"/>
          <w:szCs w:val="24"/>
        </w:rPr>
        <w:t>wzorowe – 5</w:t>
      </w:r>
      <w:r w:rsidR="00B2013E" w:rsidRPr="00EF1CD6">
        <w:rPr>
          <w:rFonts w:ascii="Times New Roman" w:hAnsi="Times New Roman" w:cs="Times New Roman"/>
          <w:sz w:val="24"/>
          <w:szCs w:val="24"/>
        </w:rPr>
        <w:t>pkt</w:t>
      </w:r>
    </w:p>
    <w:p w:rsidR="00EF1CD6" w:rsidRDefault="0027453C" w:rsidP="00EF1CD6">
      <w:pPr>
        <w:pStyle w:val="Akapitzlist"/>
        <w:numPr>
          <w:ilvl w:val="2"/>
          <w:numId w:val="4"/>
        </w:numPr>
        <w:tabs>
          <w:tab w:val="left" w:pos="1544"/>
          <w:tab w:val="left" w:pos="15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7BEE" w:rsidRPr="00EF1CD6">
        <w:rPr>
          <w:rFonts w:ascii="Times New Roman" w:hAnsi="Times New Roman" w:cs="Times New Roman"/>
          <w:sz w:val="24"/>
          <w:szCs w:val="24"/>
        </w:rPr>
        <w:t xml:space="preserve"> 4</w:t>
      </w:r>
      <w:r w:rsidR="00B2013E" w:rsidRPr="00EF1CD6">
        <w:rPr>
          <w:rFonts w:ascii="Times New Roman" w:hAnsi="Times New Roman" w:cs="Times New Roman"/>
          <w:sz w:val="24"/>
          <w:szCs w:val="24"/>
        </w:rPr>
        <w:t>pkt,</w:t>
      </w:r>
    </w:p>
    <w:p w:rsidR="00EF1CD6" w:rsidRDefault="0027453C" w:rsidP="00EF1CD6">
      <w:pPr>
        <w:pStyle w:val="Akapitzlist"/>
        <w:numPr>
          <w:ilvl w:val="2"/>
          <w:numId w:val="4"/>
        </w:numPr>
        <w:tabs>
          <w:tab w:val="left" w:pos="1544"/>
          <w:tab w:val="left" w:pos="15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EE" w:rsidRPr="00EF1CD6">
        <w:rPr>
          <w:rFonts w:ascii="Times New Roman" w:hAnsi="Times New Roman" w:cs="Times New Roman"/>
          <w:sz w:val="24"/>
          <w:szCs w:val="24"/>
        </w:rPr>
        <w:t>3</w:t>
      </w:r>
      <w:r w:rsidR="00B2013E" w:rsidRPr="00EF1CD6">
        <w:rPr>
          <w:rFonts w:ascii="Times New Roman" w:hAnsi="Times New Roman" w:cs="Times New Roman"/>
          <w:sz w:val="24"/>
          <w:szCs w:val="24"/>
        </w:rPr>
        <w:t>pkt,</w:t>
      </w:r>
    </w:p>
    <w:p w:rsidR="00737BEE" w:rsidRPr="00EF1CD6" w:rsidRDefault="0027453C" w:rsidP="00EF1CD6">
      <w:pPr>
        <w:pStyle w:val="Akapitzlist"/>
        <w:numPr>
          <w:ilvl w:val="2"/>
          <w:numId w:val="4"/>
        </w:numPr>
        <w:tabs>
          <w:tab w:val="left" w:pos="1544"/>
          <w:tab w:val="left" w:pos="15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poprawne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013E" w:rsidRPr="00EF1CD6">
        <w:rPr>
          <w:rFonts w:ascii="Times New Roman" w:hAnsi="Times New Roman" w:cs="Times New Roman"/>
          <w:sz w:val="24"/>
          <w:szCs w:val="24"/>
        </w:rPr>
        <w:t xml:space="preserve"> 2pkt.</w:t>
      </w:r>
    </w:p>
    <w:p w:rsidR="00EF1CD6" w:rsidRPr="00EF1CD6" w:rsidRDefault="004A0D94" w:rsidP="00EF1CD6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sz w:val="24"/>
          <w:szCs w:val="24"/>
        </w:rPr>
        <w:t>opinia pozytywna wychowawcy 10pk</w:t>
      </w:r>
    </w:p>
    <w:p w:rsidR="004A0D94" w:rsidRPr="00EF1CD6" w:rsidRDefault="004A0D94" w:rsidP="00EF1CD6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sz w:val="24"/>
          <w:szCs w:val="24"/>
        </w:rPr>
        <w:t xml:space="preserve"> opinia pozytywna nauczyciela języka angielskiego 5pk</w:t>
      </w:r>
    </w:p>
    <w:p w:rsidR="004A0D94" w:rsidRPr="007A3387" w:rsidRDefault="004A0D94" w:rsidP="00BC0ECA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BC0ECA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BC0ECA" w:rsidRPr="007A3387" w:rsidRDefault="00BC0ECA" w:rsidP="00BC0ECA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34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Ogłoszenie wyników i odwołania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Decyzja komisji rekrutacyjnej w sprawie naboru zostanie ogłoszona na głównej tablicy ogłoszeń w PZS, na której zostanie wywieszona lista uczestników projektu oraz lista rezerwowa.</w:t>
      </w:r>
    </w:p>
    <w:p w:rsidR="00936BCB" w:rsidRPr="00EF1CD6" w:rsidRDefault="00BC0ECA" w:rsidP="00EF1CD6">
      <w:pPr>
        <w:pStyle w:val="Akapitzlist"/>
        <w:numPr>
          <w:ilvl w:val="0"/>
          <w:numId w:val="3"/>
        </w:numPr>
        <w:tabs>
          <w:tab w:val="left" w:pos="400"/>
          <w:tab w:val="left" w:pos="836"/>
          <w:tab w:val="left" w:pos="837"/>
        </w:tabs>
        <w:spacing w:before="1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p.o. Dyrektora po zasięgnięciu opinii u wychowawców w terminie 3 dni roboczych od dnia otrzymania</w:t>
      </w:r>
      <w:r w:rsidR="00FE341D" w:rsidRPr="00E269FB">
        <w:rPr>
          <w:rFonts w:ascii="Times New Roman" w:hAnsi="Times New Roman" w:cs="Times New Roman"/>
          <w:sz w:val="24"/>
          <w:szCs w:val="24"/>
        </w:rPr>
        <w:t xml:space="preserve"> </w:t>
      </w:r>
      <w:r w:rsidRPr="00E269FB">
        <w:rPr>
          <w:rFonts w:ascii="Times New Roman" w:hAnsi="Times New Roman" w:cs="Times New Roman"/>
          <w:sz w:val="24"/>
          <w:szCs w:val="24"/>
        </w:rPr>
        <w:t>odwołania.</w:t>
      </w:r>
    </w:p>
    <w:p w:rsidR="00936BCB" w:rsidRPr="007A3387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9</w:t>
      </w:r>
    </w:p>
    <w:p w:rsidR="001C79DF" w:rsidRDefault="00936BCB" w:rsidP="00EF1CD6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Kandydaci zakwalifikowani na staż zobowiązani są do udziału we wszystkich zajęciach przygotowujących do wyjazdu na staż. Dwie nieusprawiedliwione nieobecności w takich zajęciach dyskwalifikują kandydata do udziału w stażu. Jego miejsce zajmuje pierwsza osoba z listy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rezerwowej.</w:t>
      </w:r>
    </w:p>
    <w:p w:rsidR="00EF1CD6" w:rsidRPr="00EF1CD6" w:rsidRDefault="00EF1CD6" w:rsidP="00EF1CD6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Pr="00E6139D" w:rsidRDefault="00FE341D" w:rsidP="00EF1CD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39D" w:rsidRPr="00E6139D">
        <w:rPr>
          <w:rFonts w:ascii="Times New Roman" w:hAnsi="Times New Roman" w:cs="Times New Roman"/>
          <w:b/>
          <w:sz w:val="24"/>
          <w:szCs w:val="24"/>
        </w:rPr>
        <w:t>Zasady uczestnictwa w projekcje</w:t>
      </w:r>
    </w:p>
    <w:p w:rsidR="00936BCB" w:rsidRPr="007A3387" w:rsidRDefault="00936BCB" w:rsidP="00EF1CD6">
      <w:pPr>
        <w:pStyle w:val="Nagwek2"/>
        <w:spacing w:before="94" w:line="276" w:lineRule="auto"/>
        <w:ind w:left="99" w:right="9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10</w:t>
      </w:r>
    </w:p>
    <w:p w:rsidR="00936BCB" w:rsidRPr="007A3387" w:rsidRDefault="00936BCB" w:rsidP="00F914F6">
      <w:pPr>
        <w:pStyle w:val="Tekstpodstawowy"/>
        <w:spacing w:line="360" w:lineRule="auto"/>
        <w:ind w:left="99" w:right="4927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</w:t>
      </w:r>
      <w:r w:rsidR="00F914F6">
        <w:rPr>
          <w:rFonts w:ascii="Times New Roman" w:hAnsi="Times New Roman" w:cs="Times New Roman"/>
          <w:sz w:val="24"/>
          <w:szCs w:val="24"/>
        </w:rPr>
        <w:t xml:space="preserve">ie i po stażu uczeń zobowiązuj </w:t>
      </w:r>
      <w:r w:rsidRPr="007A3387">
        <w:rPr>
          <w:rFonts w:ascii="Times New Roman" w:hAnsi="Times New Roman" w:cs="Times New Roman"/>
          <w:sz w:val="24"/>
          <w:szCs w:val="24"/>
        </w:rPr>
        <w:t>się: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dołożyć wszelkich starań do realizacji w całości programu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ściśle przestrzegać regulaminu praktyk pod rygorem wykluczenia z uczestnictwa w projekcie;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codziennie punktualnie przybywać na miejsce odbywania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realizować zadania zlecone przez opiekuna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uczestniczyć w imprezach kulturalnych organizowanych podczas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bieżąco informować nauczyciela przebywającego z uczniami na stażu o wszelkich nieprawidłowościach mających wpływ na realizację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realizacji stażu codziennie sporządzać zapisy w dzienniczkach praktyk, które będą między innymi podstawą do wystawienia oceny zaliczającej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udziału w upowszechnieniu projektu w zakresie określonym w umowie z uczestnikiem.</w:t>
      </w:r>
    </w:p>
    <w:p w:rsidR="00936BCB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27453C" w:rsidRDefault="0027453C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27453C" w:rsidRPr="007A3387" w:rsidRDefault="0027453C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CB" w:rsidRPr="007A3387" w:rsidRDefault="00936BCB" w:rsidP="007A3387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Po powrocie: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1" w:line="360" w:lineRule="auto"/>
        <w:ind w:left="8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wypełniać ankiety ewaluacyjne dotyczące uczestnictwa w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projekcie.</w:t>
      </w:r>
    </w:p>
    <w:p w:rsidR="00BC0ECA" w:rsidRPr="00EF1CD6" w:rsidRDefault="00936BCB" w:rsidP="00EF1CD6">
      <w:pPr>
        <w:pStyle w:val="Akapitzlist"/>
        <w:numPr>
          <w:ilvl w:val="0"/>
          <w:numId w:val="2"/>
        </w:numPr>
        <w:tabs>
          <w:tab w:val="left" w:pos="825"/>
        </w:tabs>
        <w:spacing w:before="2" w:line="360" w:lineRule="auto"/>
        <w:ind w:left="824" w:right="1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przybyć na wyznaczone przez koordynatora projektu spotkanie w celu przygotowania i wysłania raportu końcowego uczestnika, które odbędzie się w terminie do 30 dni po zakończeniu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</w:t>
      </w:r>
      <w:r w:rsidR="00EF1CD6">
        <w:rPr>
          <w:rFonts w:ascii="Times New Roman" w:hAnsi="Times New Roman" w:cs="Times New Roman"/>
          <w:sz w:val="24"/>
          <w:szCs w:val="24"/>
        </w:rPr>
        <w:t>.</w:t>
      </w: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§10</w:t>
      </w:r>
    </w:p>
    <w:p w:rsidR="00F9132E" w:rsidRPr="007A3387" w:rsidRDefault="00F9132E" w:rsidP="00F9132E">
      <w:pPr>
        <w:pStyle w:val="Nagwek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Postanowienia końcowe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 projektu  ponosi  odpowiedzialność  za  składanie  oświadczeń  niezgodnych   z prawdą.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przypadkach nieuregulowanych niniejszym regulaminem decyzję podejmuje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 p.</w:t>
      </w:r>
      <w:r w:rsidR="00F82CC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o.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37" w:line="360" w:lineRule="auto"/>
        <w:ind w:right="49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zamiany Regulaminu aktualna wersja Regulaminu zostanie niezwłocznie opublikowana na stronie internetowej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Regulamin będzie obowiązywał przez cały okres trwania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projektu.</w:t>
      </w:r>
    </w:p>
    <w:p w:rsidR="00936BCB" w:rsidRPr="007A3387" w:rsidRDefault="00936BCB" w:rsidP="007A3387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FE341D" w:rsidRPr="007A3387" w:rsidRDefault="00936BCB" w:rsidP="00EF1CD6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11</w:t>
      </w:r>
    </w:p>
    <w:p w:rsidR="00936BCB" w:rsidRPr="007A3387" w:rsidRDefault="00936BCB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Przystępując do rekrutacji uczeń akceptuje postanowienia regulaminu.</w:t>
      </w:r>
    </w:p>
    <w:p w:rsidR="00F50810" w:rsidRDefault="00936BCB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Zmiany regulaminu dokonywane są poprzez ogłoszenie jego nowej treści. </w:t>
      </w:r>
    </w:p>
    <w:p w:rsidR="00F50810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C6F0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0ECA" w:rsidSect="007C6F0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45" w:rsidRDefault="00671845">
      <w:r>
        <w:separator/>
      </w:r>
    </w:p>
  </w:endnote>
  <w:endnote w:type="continuationSeparator" w:id="0">
    <w:p w:rsidR="00671845" w:rsidRDefault="006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95887"/>
      <w:docPartObj>
        <w:docPartGallery w:val="Page Numbers (Bottom of Page)"/>
        <w:docPartUnique/>
      </w:docPartObj>
    </w:sdtPr>
    <w:sdtEndPr/>
    <w:sdtContent>
      <w:p w:rsidR="00F914F6" w:rsidRDefault="00F9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3C">
          <w:rPr>
            <w:noProof/>
          </w:rPr>
          <w:t>7</w:t>
        </w:r>
        <w:r>
          <w:fldChar w:fldCharType="end"/>
        </w:r>
      </w:p>
    </w:sdtContent>
  </w:sdt>
  <w:p w:rsidR="00F914F6" w:rsidRDefault="00F91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45" w:rsidRDefault="00671845">
      <w:r>
        <w:separator/>
      </w:r>
    </w:p>
  </w:footnote>
  <w:footnote w:type="continuationSeparator" w:id="0">
    <w:p w:rsidR="00671845" w:rsidRDefault="006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F24"/>
    <w:multiLevelType w:val="hybridMultilevel"/>
    <w:tmpl w:val="CAEA1F68"/>
    <w:lvl w:ilvl="0" w:tplc="A132949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 w15:restartNumberingAfterBreak="0">
    <w:nsid w:val="3FEA24B8"/>
    <w:multiLevelType w:val="hybridMultilevel"/>
    <w:tmpl w:val="1F78A2F2"/>
    <w:numStyleLink w:val="Numery"/>
  </w:abstractNum>
  <w:abstractNum w:abstractNumId="8" w15:restartNumberingAfterBreak="0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 w15:restartNumberingAfterBreak="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 w15:restartNumberingAfterBreak="0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0E77406"/>
    <w:multiLevelType w:val="hybridMultilevel"/>
    <w:tmpl w:val="BB1A84E2"/>
    <w:numStyleLink w:val="Zaimportowanystyl1"/>
  </w:abstractNum>
  <w:abstractNum w:abstractNumId="14" w15:restartNumberingAfterBreak="0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53AE"/>
    <w:multiLevelType w:val="hybridMultilevel"/>
    <w:tmpl w:val="CC9C245C"/>
    <w:lvl w:ilvl="0" w:tplc="88CEF0E0">
      <w:start w:val="1"/>
      <w:numFmt w:val="decimal"/>
      <w:lvlText w:val="%1)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DC8C4A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E5AA34C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B056D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58FD8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2CE87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24A9D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A0272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1225A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182D6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EA26EE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E"/>
    <w:rsid w:val="0008639A"/>
    <w:rsid w:val="00096B34"/>
    <w:rsid w:val="000B4C7D"/>
    <w:rsid w:val="000E3F2B"/>
    <w:rsid w:val="000F1BF3"/>
    <w:rsid w:val="0015181A"/>
    <w:rsid w:val="00173170"/>
    <w:rsid w:val="00174F50"/>
    <w:rsid w:val="001803CE"/>
    <w:rsid w:val="001C79DF"/>
    <w:rsid w:val="00237DE9"/>
    <w:rsid w:val="00270EE9"/>
    <w:rsid w:val="00273409"/>
    <w:rsid w:val="0027453C"/>
    <w:rsid w:val="002F26CA"/>
    <w:rsid w:val="00341334"/>
    <w:rsid w:val="003A2DD0"/>
    <w:rsid w:val="0041205C"/>
    <w:rsid w:val="0049227E"/>
    <w:rsid w:val="004A0D94"/>
    <w:rsid w:val="004A4A97"/>
    <w:rsid w:val="004B132A"/>
    <w:rsid w:val="004E6055"/>
    <w:rsid w:val="00516EFD"/>
    <w:rsid w:val="006026FC"/>
    <w:rsid w:val="00655CEB"/>
    <w:rsid w:val="00671845"/>
    <w:rsid w:val="0067482A"/>
    <w:rsid w:val="00737BEE"/>
    <w:rsid w:val="00744D5E"/>
    <w:rsid w:val="0075326D"/>
    <w:rsid w:val="007A2323"/>
    <w:rsid w:val="007A3387"/>
    <w:rsid w:val="007C6F04"/>
    <w:rsid w:val="00827571"/>
    <w:rsid w:val="008527F8"/>
    <w:rsid w:val="0085654C"/>
    <w:rsid w:val="00936BCB"/>
    <w:rsid w:val="009A2D1E"/>
    <w:rsid w:val="00A51FE3"/>
    <w:rsid w:val="00A86BFA"/>
    <w:rsid w:val="00AC1F14"/>
    <w:rsid w:val="00B2013E"/>
    <w:rsid w:val="00B27D25"/>
    <w:rsid w:val="00B404F2"/>
    <w:rsid w:val="00B43878"/>
    <w:rsid w:val="00B62631"/>
    <w:rsid w:val="00B63E1C"/>
    <w:rsid w:val="00B66C8E"/>
    <w:rsid w:val="00BC0ECA"/>
    <w:rsid w:val="00BD2D4E"/>
    <w:rsid w:val="00BD38A1"/>
    <w:rsid w:val="00BE315A"/>
    <w:rsid w:val="00BF364E"/>
    <w:rsid w:val="00C7702D"/>
    <w:rsid w:val="00C86615"/>
    <w:rsid w:val="00C9224B"/>
    <w:rsid w:val="00CB1697"/>
    <w:rsid w:val="00CB16AB"/>
    <w:rsid w:val="00CC33A8"/>
    <w:rsid w:val="00CF415C"/>
    <w:rsid w:val="00D144CF"/>
    <w:rsid w:val="00DB26C1"/>
    <w:rsid w:val="00DD7702"/>
    <w:rsid w:val="00E269FB"/>
    <w:rsid w:val="00E34FF6"/>
    <w:rsid w:val="00E6139D"/>
    <w:rsid w:val="00EB727F"/>
    <w:rsid w:val="00EF1CD6"/>
    <w:rsid w:val="00F4074D"/>
    <w:rsid w:val="00F50810"/>
    <w:rsid w:val="00F60C2F"/>
    <w:rsid w:val="00F82CCD"/>
    <w:rsid w:val="00F9132E"/>
    <w:rsid w:val="00F914F6"/>
    <w:rsid w:val="00F9330F"/>
    <w:rsid w:val="00FE341D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AD25F"/>
  <w15:docId w15:val="{0BE1331B-7255-411D-8855-23A2EFB6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26F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026FC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6026FC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0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26FC"/>
  </w:style>
  <w:style w:type="paragraph" w:styleId="Akapitzlist">
    <w:name w:val="List Paragraph"/>
    <w:basedOn w:val="Normalny"/>
    <w:qFormat/>
    <w:rsid w:val="006026FC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6026FC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  <w:style w:type="paragraph" w:customStyle="1" w:styleId="Default">
    <w:name w:val="Default"/>
    <w:rsid w:val="004A0D9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Ela</cp:lastModifiedBy>
  <cp:revision>2</cp:revision>
  <dcterms:created xsi:type="dcterms:W3CDTF">2022-04-04T07:05:00Z</dcterms:created>
  <dcterms:modified xsi:type="dcterms:W3CDTF">2022-04-04T07:05:00Z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